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43" w:rsidRPr="005158C0" w:rsidRDefault="00980E43" w:rsidP="00980E43">
      <w:pPr>
        <w:rPr>
          <w:b/>
          <w:lang w:val="fr-FR"/>
        </w:rPr>
      </w:pPr>
    </w:p>
    <w:p w:rsidR="00980E43" w:rsidRPr="005158C0" w:rsidRDefault="00980E43" w:rsidP="00980E43">
      <w:pPr>
        <w:rPr>
          <w:b/>
          <w:lang w:val="fr-FR"/>
        </w:rPr>
      </w:pPr>
    </w:p>
    <w:p w:rsidR="00980E43" w:rsidRPr="005158C0" w:rsidRDefault="00980E43" w:rsidP="00980E43">
      <w:pPr>
        <w:rPr>
          <w:b/>
          <w:lang w:val="fr-FR"/>
        </w:rPr>
      </w:pPr>
    </w:p>
    <w:p w:rsidR="00980E43" w:rsidRPr="002A74AD" w:rsidRDefault="00980E43" w:rsidP="00980E43">
      <w:pPr>
        <w:rPr>
          <w:b/>
          <w:lang w:val="it-IT"/>
        </w:rPr>
      </w:pPr>
      <w:r w:rsidRPr="002A74AD">
        <w:rPr>
          <w:b/>
          <w:lang w:val="it-IT"/>
        </w:rPr>
        <w:t>Comunicato stampa di BirdLife Svizzera</w:t>
      </w:r>
    </w:p>
    <w:p w:rsidR="00980E43" w:rsidRPr="002A74AD" w:rsidRDefault="00980E43" w:rsidP="00980E43">
      <w:pPr>
        <w:rPr>
          <w:b/>
          <w:lang w:val="it-IT"/>
        </w:rPr>
      </w:pPr>
    </w:p>
    <w:p w:rsidR="00980E43" w:rsidRPr="002A74AD" w:rsidRDefault="00980E43" w:rsidP="00980E43">
      <w:pPr>
        <w:rPr>
          <w:b/>
          <w:lang w:val="it-IT"/>
        </w:rPr>
      </w:pPr>
    </w:p>
    <w:p w:rsidR="00980E43" w:rsidRPr="002A74AD" w:rsidRDefault="00980E43" w:rsidP="00980E43">
      <w:pPr>
        <w:rPr>
          <w:lang w:val="it-IT"/>
        </w:rPr>
      </w:pPr>
      <w:r w:rsidRPr="002A74AD">
        <w:rPr>
          <w:lang w:val="it-IT"/>
        </w:rPr>
        <w:t xml:space="preserve">Le misure di conservazione e la meteo favorevole hanno portato a un recupero spettacolare degli effettivi di Civetta, una specie minacciata. </w:t>
      </w:r>
    </w:p>
    <w:p w:rsidR="00980E43" w:rsidRPr="002A74AD" w:rsidRDefault="00980E43" w:rsidP="00980E43">
      <w:pPr>
        <w:rPr>
          <w:lang w:val="it-IT"/>
        </w:rPr>
      </w:pPr>
    </w:p>
    <w:p w:rsidR="00980E43" w:rsidRPr="002A74AD" w:rsidRDefault="00980E43" w:rsidP="00980E43">
      <w:pPr>
        <w:rPr>
          <w:b/>
          <w:sz w:val="32"/>
          <w:lang w:val="it-IT"/>
        </w:rPr>
      </w:pPr>
      <w:r>
        <w:rPr>
          <w:b/>
          <w:sz w:val="32"/>
          <w:lang w:val="it-IT"/>
        </w:rPr>
        <w:t xml:space="preserve">Un </w:t>
      </w:r>
      <w:r w:rsidRPr="002A74AD">
        <w:rPr>
          <w:b/>
          <w:sz w:val="32"/>
          <w:lang w:val="it-IT"/>
        </w:rPr>
        <w:t xml:space="preserve">nuovo record per una civetta minacciata </w:t>
      </w:r>
    </w:p>
    <w:p w:rsidR="00980E43" w:rsidRPr="002A74AD" w:rsidRDefault="00980E43" w:rsidP="00980E43">
      <w:pPr>
        <w:rPr>
          <w:b/>
          <w:szCs w:val="22"/>
          <w:lang w:val="it-IT"/>
        </w:rPr>
      </w:pPr>
    </w:p>
    <w:p w:rsidR="00980E43" w:rsidRPr="002A74AD" w:rsidRDefault="00980E43" w:rsidP="00980E43">
      <w:pPr>
        <w:rPr>
          <w:b/>
          <w:lang w:val="it-IT"/>
        </w:rPr>
      </w:pPr>
      <w:r w:rsidRPr="002A74AD">
        <w:rPr>
          <w:b/>
          <w:lang w:val="it-IT"/>
        </w:rPr>
        <w:t xml:space="preserve">Lo sviluppo degli abitati e l’intensificazione delle pratiche agricole hanno molto ridotto gli habitat della Civetta. A tal punto che era quasi sparita in Svizzera </w:t>
      </w:r>
      <w:r>
        <w:rPr>
          <w:b/>
          <w:lang w:val="it-IT"/>
        </w:rPr>
        <w:t>all’inizio del millennio</w:t>
      </w:r>
      <w:r w:rsidRPr="002A74AD">
        <w:rPr>
          <w:b/>
          <w:lang w:val="it-IT"/>
        </w:rPr>
        <w:t xml:space="preserve">. Da allora, </w:t>
      </w:r>
      <w:r>
        <w:rPr>
          <w:b/>
          <w:lang w:val="it-IT"/>
        </w:rPr>
        <w:t xml:space="preserve">si è ottenuta </w:t>
      </w:r>
      <w:r w:rsidRPr="002A74AD">
        <w:rPr>
          <w:b/>
          <w:lang w:val="it-IT"/>
        </w:rPr>
        <w:t xml:space="preserve">una lenta ripresa degli effettivi. Quest’anno, BirdLife Svizzera e i suoi partner annunciano un forte </w:t>
      </w:r>
      <w:r>
        <w:rPr>
          <w:b/>
          <w:lang w:val="it-IT"/>
        </w:rPr>
        <w:t>aumento a 152</w:t>
      </w:r>
      <w:r w:rsidRPr="002A74AD">
        <w:rPr>
          <w:b/>
          <w:lang w:val="it-IT"/>
        </w:rPr>
        <w:t xml:space="preserve"> territori. Secondo loro, </w:t>
      </w:r>
      <w:r>
        <w:rPr>
          <w:b/>
          <w:lang w:val="it-IT"/>
        </w:rPr>
        <w:t>questa</w:t>
      </w:r>
      <w:r w:rsidRPr="002A74AD">
        <w:rPr>
          <w:b/>
          <w:lang w:val="it-IT"/>
        </w:rPr>
        <w:t xml:space="preserve"> </w:t>
      </w:r>
      <w:r>
        <w:rPr>
          <w:b/>
          <w:lang w:val="it-IT"/>
        </w:rPr>
        <w:t>progressione</w:t>
      </w:r>
      <w:r w:rsidRPr="002A74AD">
        <w:rPr>
          <w:b/>
          <w:lang w:val="it-IT"/>
        </w:rPr>
        <w:t xml:space="preserve"> è essenzi</w:t>
      </w:r>
      <w:r>
        <w:rPr>
          <w:b/>
          <w:lang w:val="it-IT"/>
        </w:rPr>
        <w:t>almente dovuta</w:t>
      </w:r>
      <w:r w:rsidRPr="002A74AD">
        <w:rPr>
          <w:b/>
          <w:lang w:val="it-IT"/>
        </w:rPr>
        <w:t xml:space="preserve"> alle misure di conservazione che si sono realizzate in collaborazione con </w:t>
      </w:r>
      <w:r>
        <w:rPr>
          <w:b/>
          <w:lang w:val="it-IT"/>
        </w:rPr>
        <w:t xml:space="preserve">gli </w:t>
      </w:r>
      <w:r w:rsidRPr="002A74AD">
        <w:rPr>
          <w:b/>
          <w:lang w:val="it-IT"/>
        </w:rPr>
        <w:t xml:space="preserve">agricoltori </w:t>
      </w:r>
      <w:r>
        <w:rPr>
          <w:b/>
          <w:lang w:val="it-IT"/>
        </w:rPr>
        <w:t xml:space="preserve">più </w:t>
      </w:r>
      <w:r w:rsidRPr="002A74AD">
        <w:rPr>
          <w:b/>
          <w:lang w:val="it-IT"/>
        </w:rPr>
        <w:t>motivati in cinque regioni della Svizzera, oltre che a delle condizioni meteorologiche favorevoli nel 2015.</w:t>
      </w:r>
    </w:p>
    <w:p w:rsidR="00980E43" w:rsidRPr="002A74AD" w:rsidRDefault="00980E43" w:rsidP="00980E43">
      <w:pPr>
        <w:rPr>
          <w:b/>
          <w:lang w:val="it-IT"/>
        </w:rPr>
      </w:pPr>
    </w:p>
    <w:p w:rsidR="00980E43" w:rsidRPr="002A74AD" w:rsidRDefault="00980E43" w:rsidP="00980E43">
      <w:pPr>
        <w:rPr>
          <w:lang w:val="it-IT"/>
        </w:rPr>
      </w:pPr>
      <w:r>
        <w:rPr>
          <w:lang w:val="it-IT"/>
        </w:rPr>
        <w:t xml:space="preserve">Magadino e Zurigo. </w:t>
      </w:r>
      <w:r w:rsidRPr="002A74AD">
        <w:rPr>
          <w:lang w:val="it-IT"/>
        </w:rPr>
        <w:t>Mentre durante gli anni</w:t>
      </w:r>
      <w:r>
        <w:rPr>
          <w:lang w:val="it-IT"/>
        </w:rPr>
        <w:t xml:space="preserve"> ‘</w:t>
      </w:r>
      <w:r w:rsidRPr="002A74AD">
        <w:rPr>
          <w:lang w:val="it-IT"/>
        </w:rPr>
        <w:t>50 gli effettivi erano probabilment</w:t>
      </w:r>
      <w:r>
        <w:rPr>
          <w:lang w:val="it-IT"/>
        </w:rPr>
        <w:t>e</w:t>
      </w:r>
      <w:r w:rsidRPr="002A74AD">
        <w:rPr>
          <w:lang w:val="it-IT"/>
        </w:rPr>
        <w:t xml:space="preserve"> ancora di mille o più coppie di Civetta, la specie si è ritrovata minacciata di estinzione in Svizzera all’inizio di questo millennio: non si contavano più di 50-60 territori. La </w:t>
      </w:r>
      <w:r>
        <w:rPr>
          <w:lang w:val="it-IT"/>
        </w:rPr>
        <w:t>Civetta era</w:t>
      </w:r>
      <w:r w:rsidRPr="002A74AD">
        <w:rPr>
          <w:lang w:val="it-IT"/>
        </w:rPr>
        <w:t xml:space="preserve"> sopravvissuta solo nei cantoni di Ginevra, Giura e Ticino.</w:t>
      </w:r>
    </w:p>
    <w:p w:rsidR="00980E43" w:rsidRPr="002A74AD" w:rsidRDefault="00980E43" w:rsidP="00980E43">
      <w:pPr>
        <w:rPr>
          <w:lang w:val="it-IT"/>
        </w:rPr>
      </w:pPr>
    </w:p>
    <w:p w:rsidR="00980E43" w:rsidRPr="002A74AD" w:rsidRDefault="00980E43" w:rsidP="00980E43">
      <w:pPr>
        <w:rPr>
          <w:b/>
          <w:lang w:val="it-IT"/>
        </w:rPr>
      </w:pPr>
      <w:r w:rsidRPr="002A74AD">
        <w:rPr>
          <w:b/>
          <w:lang w:val="it-IT"/>
        </w:rPr>
        <w:t xml:space="preserve">Una gestione del territorio inadeguata e l’agricoltura intensiva </w:t>
      </w:r>
      <w:r>
        <w:rPr>
          <w:b/>
          <w:lang w:val="it-IT"/>
        </w:rPr>
        <w:t>causano</w:t>
      </w:r>
      <w:r w:rsidRPr="002A74AD">
        <w:rPr>
          <w:b/>
          <w:lang w:val="it-IT"/>
        </w:rPr>
        <w:t xml:space="preserve"> problemi alla Civetta</w:t>
      </w:r>
    </w:p>
    <w:p w:rsidR="00980E43" w:rsidRPr="002A74AD" w:rsidRDefault="00980E43" w:rsidP="00980E43">
      <w:pPr>
        <w:rPr>
          <w:lang w:val="it-IT"/>
        </w:rPr>
      </w:pPr>
      <w:r w:rsidRPr="002A74AD">
        <w:rPr>
          <w:lang w:val="it-IT"/>
        </w:rPr>
        <w:t xml:space="preserve">«Per la Civetta, </w:t>
      </w:r>
      <w:r>
        <w:rPr>
          <w:lang w:val="it-IT"/>
        </w:rPr>
        <w:t>l’attuale</w:t>
      </w:r>
      <w:r w:rsidRPr="002A74AD">
        <w:rPr>
          <w:lang w:val="it-IT"/>
        </w:rPr>
        <w:t xml:space="preserve"> pianificazione del territorio è un fallimento», dice Raffael Ayé di BirdLife Svizzera. «</w:t>
      </w:r>
      <w:r>
        <w:rPr>
          <w:lang w:val="it-IT"/>
        </w:rPr>
        <w:t>H</w:t>
      </w:r>
      <w:r w:rsidRPr="002A74AD">
        <w:rPr>
          <w:lang w:val="it-IT"/>
        </w:rPr>
        <w:t xml:space="preserve">abitat importanti, </w:t>
      </w:r>
      <w:r>
        <w:rPr>
          <w:lang w:val="it-IT"/>
        </w:rPr>
        <w:t>come i frut</w:t>
      </w:r>
      <w:r w:rsidRPr="002A74AD">
        <w:rPr>
          <w:lang w:val="it-IT"/>
        </w:rPr>
        <w:t>teti ad alto fusto intorno ai villaggi, sono stati persi per fare posto a nuove costruzioni». L’espansione delle zone</w:t>
      </w:r>
      <w:r>
        <w:rPr>
          <w:lang w:val="it-IT"/>
        </w:rPr>
        <w:t xml:space="preserve"> co</w:t>
      </w:r>
      <w:r w:rsidRPr="002A74AD">
        <w:rPr>
          <w:lang w:val="it-IT"/>
        </w:rPr>
        <w:t xml:space="preserve">struite in Svizzera è </w:t>
      </w:r>
      <w:r>
        <w:rPr>
          <w:lang w:val="it-IT"/>
        </w:rPr>
        <w:t>stata molto più rapida del</w:t>
      </w:r>
      <w:r w:rsidRPr="002A74AD">
        <w:rPr>
          <w:lang w:val="it-IT"/>
        </w:rPr>
        <w:t>la crescita della popolazione</w:t>
      </w:r>
      <w:r w:rsidRPr="002A74AD">
        <w:rPr>
          <w:rStyle w:val="Funotenzeichen"/>
          <w:lang w:val="it-IT"/>
        </w:rPr>
        <w:footnoteReference w:id="1"/>
      </w:r>
      <w:r w:rsidRPr="002A74AD">
        <w:rPr>
          <w:lang w:val="it-IT"/>
        </w:rPr>
        <w:t>. Si è inoltre aggiunta l’intensificazione delle pratiche agricole: molti alberi isolati sono spariti, le parcelle sono</w:t>
      </w:r>
      <w:r>
        <w:rPr>
          <w:lang w:val="it-IT"/>
        </w:rPr>
        <w:t xml:space="preserve"> di</w:t>
      </w:r>
      <w:r w:rsidRPr="002A74AD">
        <w:rPr>
          <w:lang w:val="it-IT"/>
        </w:rPr>
        <w:t>ventate sempre più grandi e le praterie e i pascoli sono stati fortemente fertilizzati – per guadagnare produttività, ma a discapito della flora e della fauna. Come quelli di numerose altre specie tipiche delle zone agricole, gli effettivi della Civetta sono fortemente diminuiti dopo il 1960.</w:t>
      </w:r>
    </w:p>
    <w:p w:rsidR="00980E43" w:rsidRPr="002A74AD" w:rsidRDefault="00980E43" w:rsidP="00980E43">
      <w:pPr>
        <w:rPr>
          <w:lang w:val="it-IT"/>
        </w:rPr>
      </w:pPr>
    </w:p>
    <w:p w:rsidR="00980E43" w:rsidRPr="002A74AD" w:rsidRDefault="00980E43" w:rsidP="00980E43">
      <w:pPr>
        <w:rPr>
          <w:lang w:val="it-IT"/>
        </w:rPr>
      </w:pPr>
      <w:r w:rsidRPr="002A74AD">
        <w:rPr>
          <w:lang w:val="it-IT"/>
        </w:rPr>
        <w:t>Ancora al giorno d’oggi, la gestione del territorio, o più precisamente la perdita degli habitat per fare posto alle costruzioni</w:t>
      </w:r>
      <w:r>
        <w:rPr>
          <w:lang w:val="it-IT"/>
        </w:rPr>
        <w:t>, ra</w:t>
      </w:r>
      <w:r w:rsidRPr="002A74AD">
        <w:rPr>
          <w:lang w:val="it-IT"/>
        </w:rPr>
        <w:t>ppresenta una minaccia seria per la Civetta, anche se secondo la legge sulla gestione del territorio, i biotopi degni di essere protetti devono essere conservati</w:t>
      </w:r>
      <w:r w:rsidRPr="002A74AD">
        <w:rPr>
          <w:rStyle w:val="Funotenzeichen"/>
          <w:lang w:val="it-IT"/>
        </w:rPr>
        <w:footnoteReference w:id="2"/>
      </w:r>
      <w:r w:rsidRPr="002A74AD">
        <w:rPr>
          <w:lang w:val="it-IT"/>
        </w:rPr>
        <w:t xml:space="preserve">. «Abbiamo anche dovuto fare più volte delle opposizioni affinché i progetti d’urbanizzazione </w:t>
      </w:r>
      <w:r>
        <w:rPr>
          <w:lang w:val="it-IT"/>
        </w:rPr>
        <w:t>considerassero</w:t>
      </w:r>
      <w:r w:rsidRPr="002A74AD">
        <w:rPr>
          <w:lang w:val="it-IT"/>
        </w:rPr>
        <w:t xml:space="preserve"> i bisogni della natura e </w:t>
      </w:r>
      <w:r>
        <w:rPr>
          <w:lang w:val="it-IT"/>
        </w:rPr>
        <w:t xml:space="preserve">della Civetta», </w:t>
      </w:r>
      <w:r w:rsidRPr="002A74AD">
        <w:rPr>
          <w:lang w:val="it-IT"/>
        </w:rPr>
        <w:t>ricorda Nadine Apolloni del C</w:t>
      </w:r>
      <w:r>
        <w:rPr>
          <w:lang w:val="it-IT"/>
        </w:rPr>
        <w:t>ollettivo Civetta</w:t>
      </w:r>
      <w:r w:rsidRPr="002A74AD">
        <w:rPr>
          <w:lang w:val="it-IT"/>
        </w:rPr>
        <w:t>-Ajoie (vedere riquadro).</w:t>
      </w:r>
    </w:p>
    <w:p w:rsidR="00980E43" w:rsidRPr="002A74AD" w:rsidRDefault="00980E43" w:rsidP="00980E43">
      <w:pPr>
        <w:rPr>
          <w:lang w:val="it-IT"/>
        </w:rPr>
      </w:pPr>
    </w:p>
    <w:p w:rsidR="00980E43" w:rsidRPr="002A74AD" w:rsidRDefault="00980E43" w:rsidP="00980E43">
      <w:pPr>
        <w:rPr>
          <w:b/>
          <w:lang w:val="it-IT"/>
        </w:rPr>
      </w:pPr>
      <w:r w:rsidRPr="002A74AD">
        <w:rPr>
          <w:b/>
          <w:lang w:val="it-IT"/>
        </w:rPr>
        <w:t>Unire le forze contro l’estinzione</w:t>
      </w:r>
    </w:p>
    <w:p w:rsidR="00980E43" w:rsidRPr="002A74AD" w:rsidRDefault="00980E43" w:rsidP="00980E43">
      <w:pPr>
        <w:rPr>
          <w:lang w:val="it-IT"/>
        </w:rPr>
      </w:pPr>
      <w:r>
        <w:rPr>
          <w:lang w:val="it-IT"/>
        </w:rPr>
        <w:lastRenderedPageBreak/>
        <w:t>Da diversi decenni</w:t>
      </w:r>
      <w:r w:rsidRPr="002A74AD">
        <w:rPr>
          <w:lang w:val="it-IT"/>
        </w:rPr>
        <w:t xml:space="preserve">, gruppi regionali e BirdLife Svizzera oltre che numerosi partner si sono </w:t>
      </w:r>
      <w:r>
        <w:rPr>
          <w:lang w:val="it-IT"/>
        </w:rPr>
        <w:t>mobilitati pe</w:t>
      </w:r>
      <w:r w:rsidRPr="002A74AD">
        <w:rPr>
          <w:lang w:val="it-IT"/>
        </w:rPr>
        <w:t xml:space="preserve">r </w:t>
      </w:r>
      <w:r>
        <w:rPr>
          <w:lang w:val="it-IT"/>
        </w:rPr>
        <w:t>contrastare</w:t>
      </w:r>
      <w:r w:rsidRPr="002A74AD">
        <w:rPr>
          <w:lang w:val="it-IT"/>
        </w:rPr>
        <w:t xml:space="preserve"> </w:t>
      </w:r>
      <w:r>
        <w:rPr>
          <w:lang w:val="it-IT"/>
        </w:rPr>
        <w:t>il calo degli effettivi</w:t>
      </w:r>
      <w:r w:rsidRPr="002A74AD">
        <w:rPr>
          <w:lang w:val="it-IT"/>
        </w:rPr>
        <w:t xml:space="preserve"> di questa specie. </w:t>
      </w:r>
      <w:r>
        <w:rPr>
          <w:lang w:val="it-IT"/>
        </w:rPr>
        <w:t>Hanno dunque iniziato e accresciuto dei progetti di conservaz</w:t>
      </w:r>
      <w:r w:rsidRPr="002A74AD">
        <w:rPr>
          <w:lang w:val="it-IT"/>
        </w:rPr>
        <w:t>ion</w:t>
      </w:r>
      <w:r>
        <w:rPr>
          <w:lang w:val="it-IT"/>
        </w:rPr>
        <w:t>e pe</w:t>
      </w:r>
      <w:r w:rsidRPr="002A74AD">
        <w:rPr>
          <w:lang w:val="it-IT"/>
        </w:rPr>
        <w:t xml:space="preserve">r </w:t>
      </w:r>
      <w:r>
        <w:rPr>
          <w:lang w:val="it-IT"/>
        </w:rPr>
        <w:t>la specie</w:t>
      </w:r>
      <w:r w:rsidRPr="002A74AD">
        <w:rPr>
          <w:lang w:val="it-IT"/>
        </w:rPr>
        <w:t>. Tra le misure più importanti ci sono la piantumazione di alberi ad alto fusto e di siepi naturali</w:t>
      </w:r>
      <w:r>
        <w:rPr>
          <w:lang w:val="it-IT"/>
        </w:rPr>
        <w:t>, la creazione di</w:t>
      </w:r>
      <w:r w:rsidRPr="002A74AD">
        <w:rPr>
          <w:lang w:val="it-IT"/>
        </w:rPr>
        <w:t xml:space="preserve"> </w:t>
      </w:r>
      <w:r>
        <w:rPr>
          <w:lang w:val="it-IT"/>
        </w:rPr>
        <w:t>prati magri ricchi di specie</w:t>
      </w:r>
      <w:r w:rsidRPr="002A74AD">
        <w:rPr>
          <w:lang w:val="it-IT"/>
        </w:rPr>
        <w:t xml:space="preserve"> e l’installazione di cassette nido per le Civette. Molte delle misure sono state realizzate con e grazie gli agricoltori. Il declino di questo piccolo rapace notturno è stato così fermato: dal 2014, l’effettivo svizzero è di nuovo aumentato per raggiungere i 121 territori – </w:t>
      </w:r>
      <w:r>
        <w:rPr>
          <w:lang w:val="it-IT"/>
        </w:rPr>
        <w:t xml:space="preserve">il doppio in </w:t>
      </w:r>
      <w:r w:rsidRPr="002A74AD">
        <w:rPr>
          <w:lang w:val="it-IT"/>
        </w:rPr>
        <w:t>rapport</w:t>
      </w:r>
      <w:r>
        <w:rPr>
          <w:lang w:val="it-IT"/>
        </w:rPr>
        <w:t>o all’inizio del secolo quando gli effettivi</w:t>
      </w:r>
      <w:r w:rsidRPr="002A74AD">
        <w:rPr>
          <w:lang w:val="it-IT"/>
        </w:rPr>
        <w:t xml:space="preserve"> </w:t>
      </w:r>
      <w:r>
        <w:rPr>
          <w:lang w:val="it-IT"/>
        </w:rPr>
        <w:t>erano ai minimi storici</w:t>
      </w:r>
      <w:r w:rsidRPr="002A74AD">
        <w:rPr>
          <w:lang w:val="it-IT"/>
        </w:rPr>
        <w:t xml:space="preserve">. </w:t>
      </w:r>
      <w:r>
        <w:rPr>
          <w:lang w:val="it-IT"/>
        </w:rPr>
        <w:t>Attualmente</w:t>
      </w:r>
      <w:r w:rsidRPr="002A74AD">
        <w:rPr>
          <w:lang w:val="it-IT"/>
        </w:rPr>
        <w:t xml:space="preserve">, la Civetta nidifica nei cantoni Ginevra, Giura e Ticino, </w:t>
      </w:r>
      <w:r>
        <w:rPr>
          <w:lang w:val="it-IT"/>
        </w:rPr>
        <w:t>oltre che nel Seeland (BE/FR). È attesa una</w:t>
      </w:r>
      <w:r w:rsidRPr="002A74AD">
        <w:rPr>
          <w:lang w:val="it-IT"/>
        </w:rPr>
        <w:t xml:space="preserve"> </w:t>
      </w:r>
      <w:r>
        <w:rPr>
          <w:lang w:val="it-IT"/>
        </w:rPr>
        <w:t>prossima ricolonizzazione del Nord-ovest della Svizzera</w:t>
      </w:r>
      <w:r w:rsidRPr="002A74AD">
        <w:rPr>
          <w:lang w:val="it-IT"/>
        </w:rPr>
        <w:t xml:space="preserve">, </w:t>
      </w:r>
      <w:r>
        <w:rPr>
          <w:lang w:val="it-IT"/>
        </w:rPr>
        <w:t>grazie alle popolazioni presenti in Alsazia e nel sud della Germania</w:t>
      </w:r>
      <w:r w:rsidRPr="002A74AD">
        <w:rPr>
          <w:lang w:val="it-IT"/>
        </w:rPr>
        <w:t>.</w:t>
      </w:r>
    </w:p>
    <w:p w:rsidR="00980E43" w:rsidRPr="002A74AD" w:rsidRDefault="00980E43" w:rsidP="00980E43">
      <w:pPr>
        <w:rPr>
          <w:lang w:val="it-IT"/>
        </w:rPr>
      </w:pPr>
    </w:p>
    <w:p w:rsidR="00980E43" w:rsidRPr="002A74AD" w:rsidRDefault="00980E43" w:rsidP="00980E43">
      <w:pPr>
        <w:rPr>
          <w:b/>
          <w:lang w:val="it-IT"/>
        </w:rPr>
      </w:pPr>
      <w:r w:rsidRPr="002A74AD">
        <w:rPr>
          <w:b/>
          <w:lang w:val="it-IT"/>
        </w:rPr>
        <w:t>Le misure di conservazione e la meteo favorevole aiutano la Civetta</w:t>
      </w:r>
    </w:p>
    <w:p w:rsidR="00980E43" w:rsidRPr="002A74AD" w:rsidRDefault="00980E43" w:rsidP="00980E43">
      <w:pPr>
        <w:rPr>
          <w:lang w:val="it-IT"/>
        </w:rPr>
      </w:pPr>
      <w:r w:rsidRPr="002A74AD">
        <w:rPr>
          <w:lang w:val="it-IT"/>
        </w:rPr>
        <w:t xml:space="preserve">Nel 2016, i collaboratori dei progetti hanno trovato </w:t>
      </w:r>
      <w:r>
        <w:rPr>
          <w:lang w:val="it-IT"/>
        </w:rPr>
        <w:t>152</w:t>
      </w:r>
      <w:r w:rsidRPr="002A74AD">
        <w:rPr>
          <w:lang w:val="it-IT"/>
        </w:rPr>
        <w:t xml:space="preserve"> territori. Secondo Christian Meisser del Groupe</w:t>
      </w:r>
      <w:r w:rsidRPr="002A74AD">
        <w:rPr>
          <w:lang w:val="it-IT" w:bidi="x-none"/>
        </w:rPr>
        <w:t xml:space="preserve"> Ornithologique du Bassin Genevois, «questo netto aumento dal 2014 è soprattutto dovuto al buon successo riproduttivo del 2015: nel 2015, </w:t>
      </w:r>
      <w:r>
        <w:rPr>
          <w:lang w:val="it-IT" w:bidi="x-none"/>
        </w:rPr>
        <w:t xml:space="preserve">infatti, </w:t>
      </w:r>
      <w:r w:rsidRPr="002A74AD">
        <w:rPr>
          <w:lang w:val="it-IT" w:bidi="x-none"/>
        </w:rPr>
        <w:t xml:space="preserve">circa 2.5 giovani per coppia nidificante sono arrivati all’involo, un valore molto più elevato che </w:t>
      </w:r>
      <w:r>
        <w:rPr>
          <w:lang w:val="it-IT" w:bidi="x-none"/>
        </w:rPr>
        <w:t>ne</w:t>
      </w:r>
      <w:r w:rsidRPr="002A74AD">
        <w:rPr>
          <w:lang w:val="it-IT" w:bidi="x-none"/>
        </w:rPr>
        <w:t xml:space="preserve">gli anni precedenti». Questo successo è stato reso possibile grazie a cassette nido con dispositivo anti-faina e alla meteo calda e secca dell’estate 2015. «Grazie all’inverno clemente, poche Civette sono morte di fame, </w:t>
      </w:r>
      <w:r>
        <w:rPr>
          <w:lang w:val="it-IT" w:bidi="x-none"/>
        </w:rPr>
        <w:t xml:space="preserve">ciò che </w:t>
      </w:r>
      <w:r w:rsidRPr="002A74AD">
        <w:rPr>
          <w:lang w:val="it-IT" w:bidi="x-none"/>
        </w:rPr>
        <w:t xml:space="preserve">ha dato nuovo slancio alla dispersione per la stagione 2016», </w:t>
      </w:r>
      <w:r>
        <w:rPr>
          <w:lang w:val="it-IT" w:bidi="x-none"/>
        </w:rPr>
        <w:t>ipotizza</w:t>
      </w:r>
      <w:r w:rsidRPr="002A74AD">
        <w:rPr>
          <w:lang w:val="it-IT" w:bidi="x-none"/>
        </w:rPr>
        <w:t xml:space="preserve"> Françoise Schmit di BirdLife Svizzera. «L</w:t>
      </w:r>
      <w:r>
        <w:rPr>
          <w:lang w:val="it-IT" w:bidi="x-none"/>
        </w:rPr>
        <w:t>a conservazione dei rustici e l</w:t>
      </w:r>
      <w:r w:rsidRPr="002A74AD">
        <w:rPr>
          <w:lang w:val="it-IT" w:bidi="x-none"/>
        </w:rPr>
        <w:t xml:space="preserve">'installazione di superfici di promozione della biodiversità da parte degli agricoltori in collaborazione con i progetti di conservazione </w:t>
      </w:r>
      <w:r>
        <w:rPr>
          <w:lang w:val="it-IT" w:bidi="x-none"/>
        </w:rPr>
        <w:t>sono</w:t>
      </w:r>
      <w:r w:rsidRPr="002A74AD">
        <w:rPr>
          <w:lang w:val="it-IT" w:bidi="x-none"/>
        </w:rPr>
        <w:t xml:space="preserve"> fattor</w:t>
      </w:r>
      <w:r>
        <w:rPr>
          <w:lang w:val="it-IT" w:bidi="x-none"/>
        </w:rPr>
        <w:t>i</w:t>
      </w:r>
      <w:r w:rsidRPr="002A74AD">
        <w:rPr>
          <w:lang w:val="it-IT" w:bidi="x-none"/>
        </w:rPr>
        <w:t xml:space="preserve"> molto important</w:t>
      </w:r>
      <w:r>
        <w:rPr>
          <w:lang w:val="it-IT" w:bidi="x-none"/>
        </w:rPr>
        <w:t>i</w:t>
      </w:r>
      <w:r w:rsidRPr="002A74AD">
        <w:rPr>
          <w:lang w:val="it-IT" w:bidi="x-none"/>
        </w:rPr>
        <w:t xml:space="preserve"> per </w:t>
      </w:r>
      <w:r w:rsidRPr="006706C4">
        <w:rPr>
          <w:lang w:val="it-IT" w:bidi="x-none"/>
        </w:rPr>
        <w:t>il ristabilirsi della Civetta</w:t>
      </w:r>
      <w:r w:rsidRPr="002A74AD">
        <w:rPr>
          <w:lang w:val="it-IT" w:bidi="x-none"/>
        </w:rPr>
        <w:t xml:space="preserve"> a lungo termine</w:t>
      </w:r>
      <w:r w:rsidRPr="002A74AD">
        <w:rPr>
          <w:lang w:val="it-IT"/>
        </w:rPr>
        <w:t>»</w:t>
      </w:r>
      <w:r w:rsidRPr="002A74AD">
        <w:rPr>
          <w:lang w:val="it-IT" w:bidi="x-none"/>
        </w:rPr>
        <w:t xml:space="preserve">, aggiunge </w:t>
      </w:r>
      <w:r>
        <w:rPr>
          <w:lang w:val="it-IT" w:bidi="x-none"/>
        </w:rPr>
        <w:t>Roberto Lardelli di Ficedula</w:t>
      </w:r>
      <w:r w:rsidRPr="002A74AD">
        <w:rPr>
          <w:lang w:val="it-IT" w:bidi="x-none"/>
        </w:rPr>
        <w:t>.</w:t>
      </w:r>
    </w:p>
    <w:p w:rsidR="00980E43" w:rsidRPr="002A74AD" w:rsidRDefault="00980E43" w:rsidP="00980E43">
      <w:pPr>
        <w:rPr>
          <w:b/>
          <w:lang w:val="it-IT"/>
        </w:rPr>
      </w:pPr>
    </w:p>
    <w:p w:rsidR="00980E43" w:rsidRPr="002A74AD" w:rsidDel="00416E88" w:rsidRDefault="00980E43" w:rsidP="00980E43">
      <w:pPr>
        <w:rPr>
          <w:b/>
          <w:lang w:val="it-IT"/>
        </w:rPr>
      </w:pPr>
      <w:r w:rsidRPr="002A74AD">
        <w:rPr>
          <w:b/>
          <w:lang w:val="it-IT"/>
        </w:rPr>
        <w:t>La Civetta ha un futuro in Svizzera</w:t>
      </w:r>
    </w:p>
    <w:p w:rsidR="00980E43" w:rsidRPr="002A74AD" w:rsidRDefault="00980E43" w:rsidP="00980E43">
      <w:pPr>
        <w:rPr>
          <w:lang w:val="it-IT"/>
        </w:rPr>
      </w:pPr>
      <w:r w:rsidRPr="002A74AD">
        <w:rPr>
          <w:lang w:val="it-IT"/>
        </w:rPr>
        <w:t xml:space="preserve">Una meteo costantemente </w:t>
      </w:r>
      <w:r>
        <w:rPr>
          <w:lang w:val="it-IT"/>
        </w:rPr>
        <w:t>piovosa</w:t>
      </w:r>
      <w:r w:rsidRPr="002A74AD">
        <w:rPr>
          <w:lang w:val="it-IT"/>
        </w:rPr>
        <w:t xml:space="preserve"> – come nella primavera 2016 – è poco favorevole alle Civette. Ci</w:t>
      </w:r>
      <w:r w:rsidRPr="006706C4">
        <w:rPr>
          <w:lang w:val="it-IT"/>
        </w:rPr>
        <w:t>ononostante, il successo riproduttivo di quest’anno non sembra affatto male. In almeno 84 de</w:t>
      </w:r>
      <w:r>
        <w:rPr>
          <w:lang w:val="it-IT"/>
        </w:rPr>
        <w:t>i 152</w:t>
      </w:r>
      <w:r w:rsidRPr="002A74AD">
        <w:rPr>
          <w:lang w:val="it-IT"/>
        </w:rPr>
        <w:t xml:space="preserve"> territori, le civette hanno effettivamente nidificato. Circ</w:t>
      </w:r>
      <w:r w:rsidRPr="006706C4">
        <w:rPr>
          <w:lang w:val="it-IT"/>
        </w:rPr>
        <w:t>a 2.25 g</w:t>
      </w:r>
      <w:r w:rsidRPr="002A74AD">
        <w:rPr>
          <w:lang w:val="it-IT"/>
        </w:rPr>
        <w:t>iovani per coppia nidificante sono arrivati all’involo nel 2016.</w:t>
      </w:r>
    </w:p>
    <w:p w:rsidR="00980E43" w:rsidRPr="002A74AD" w:rsidRDefault="00980E43" w:rsidP="00980E43">
      <w:pPr>
        <w:rPr>
          <w:lang w:val="it-IT"/>
        </w:rPr>
      </w:pPr>
    </w:p>
    <w:p w:rsidR="00980E43" w:rsidRPr="002A74AD" w:rsidRDefault="00980E43" w:rsidP="00980E43">
      <w:pPr>
        <w:rPr>
          <w:lang w:val="it-IT"/>
        </w:rPr>
      </w:pPr>
      <w:r w:rsidRPr="002A74AD">
        <w:rPr>
          <w:lang w:val="it-IT"/>
        </w:rPr>
        <w:t xml:space="preserve">I modelli matematici identificano la Civetta come una delle specie che potrebbe approfittare sul lungo termine del riscaldamento climatico. Nell’ambito dei progetti di protezione di BirdLife Svizzera e dei suoi partner, </w:t>
      </w:r>
      <w:r>
        <w:rPr>
          <w:lang w:val="it-IT"/>
        </w:rPr>
        <w:t>gli habitat persi</w:t>
      </w:r>
      <w:r w:rsidRPr="002A74AD">
        <w:rPr>
          <w:lang w:val="it-IT"/>
        </w:rPr>
        <w:t xml:space="preserve"> </w:t>
      </w:r>
      <w:r>
        <w:rPr>
          <w:lang w:val="it-IT"/>
        </w:rPr>
        <w:t>vengono</w:t>
      </w:r>
      <w:r w:rsidRPr="002A74AD">
        <w:rPr>
          <w:lang w:val="it-IT"/>
        </w:rPr>
        <w:t xml:space="preserve"> ricreati. Malgrado le minacce derivanti da una gestione inadeguata del territorio e di una politica agricola che favorisce una produzione molto intensiva, la Civetta ha dunque delle buone possibilità di mantenersi in Svizzera</w:t>
      </w:r>
      <w:r>
        <w:rPr>
          <w:lang w:val="it-IT"/>
        </w:rPr>
        <w:t>, se si continuano le attività per la sua conservazione</w:t>
      </w:r>
      <w:r w:rsidRPr="002A74AD">
        <w:rPr>
          <w:lang w:val="it-IT"/>
        </w:rPr>
        <w:t>.</w:t>
      </w:r>
    </w:p>
    <w:p w:rsidR="00980E43" w:rsidRDefault="00980E43" w:rsidP="00980E43">
      <w:pPr>
        <w:rPr>
          <w:lang w:val="it-IT"/>
        </w:rPr>
      </w:pPr>
    </w:p>
    <w:p w:rsidR="00980E43" w:rsidRPr="00A85A19" w:rsidRDefault="00980E43" w:rsidP="00980E43">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06"/>
      </w:tblGrid>
      <w:tr w:rsidR="00980E43" w:rsidRPr="00A85A19" w:rsidTr="007B735B">
        <w:tc>
          <w:tcPr>
            <w:tcW w:w="9206" w:type="dxa"/>
            <w:shd w:val="clear" w:color="auto" w:fill="auto"/>
          </w:tcPr>
          <w:p w:rsidR="00980E43" w:rsidRPr="00615A76" w:rsidRDefault="00980E43" w:rsidP="007B735B">
            <w:pPr>
              <w:rPr>
                <w:b/>
                <w:sz w:val="24"/>
                <w:lang w:val="it-IT" w:bidi="x-none"/>
              </w:rPr>
            </w:pPr>
            <w:r w:rsidRPr="00615A76">
              <w:rPr>
                <w:b/>
                <w:sz w:val="24"/>
                <w:lang w:val="it-IT" w:bidi="x-none"/>
              </w:rPr>
              <w:t>Una rete nazionale di progetti regionali</w:t>
            </w:r>
          </w:p>
          <w:p w:rsidR="00980E43" w:rsidRPr="00615A76" w:rsidRDefault="00980E43" w:rsidP="007B735B">
            <w:pPr>
              <w:rPr>
                <w:lang w:val="it-IT" w:bidi="x-none"/>
              </w:rPr>
            </w:pPr>
            <w:r w:rsidRPr="00615A76">
              <w:rPr>
                <w:lang w:val="it-IT" w:bidi="x-none"/>
              </w:rPr>
              <w:t xml:space="preserve">La Civetta è una specie prioritaria del </w:t>
            </w:r>
            <w:r w:rsidRPr="00615A76">
              <w:rPr>
                <w:lang w:val="it-IT"/>
              </w:rPr>
              <w:t>«</w:t>
            </w:r>
            <w:r w:rsidRPr="00615A76">
              <w:rPr>
                <w:lang w:val="it-IT" w:bidi="x-none"/>
              </w:rPr>
              <w:t>Programma di conservazione degli uccelli in Svizzera</w:t>
            </w:r>
            <w:r w:rsidRPr="00615A76">
              <w:rPr>
                <w:lang w:val="it-IT"/>
              </w:rPr>
              <w:t>» di BirdLife Svizzera, della Stazione ornitologica svizzera e dell’Ufficio federale dell’ambiente UFAM. Dal 2003, i progetti regionali per la Civetta fanno parte di questo programma.</w:t>
            </w:r>
          </w:p>
          <w:p w:rsidR="00980E43" w:rsidRPr="00615A76" w:rsidRDefault="00980E43" w:rsidP="007B735B">
            <w:pPr>
              <w:rPr>
                <w:lang w:val="it-IT" w:bidi="x-none"/>
              </w:rPr>
            </w:pPr>
          </w:p>
          <w:p w:rsidR="00980E43" w:rsidRPr="00615A76" w:rsidRDefault="00980E43" w:rsidP="007B735B">
            <w:pPr>
              <w:rPr>
                <w:lang w:val="it-IT" w:bidi="x-none"/>
              </w:rPr>
            </w:pPr>
            <w:r w:rsidRPr="00615A76">
              <w:rPr>
                <w:lang w:val="it-IT" w:bidi="x-none"/>
              </w:rPr>
              <w:t xml:space="preserve">Tutti questi progetti dipendono dal finanziamento da parte di fondazioni e donatori privati, del Fondo Svizzero per il Paesaggio (FSP) e dei cantoni interessati. Numerosi donatori sostengono i progetti da oltre 10 anni. A nome di tutti gli interessati, BirdLife Svizzera ringrazia tutti i </w:t>
            </w:r>
            <w:r>
              <w:rPr>
                <w:lang w:val="it-IT" w:bidi="x-none"/>
              </w:rPr>
              <w:t>contributori</w:t>
            </w:r>
            <w:r w:rsidRPr="00615A76">
              <w:rPr>
                <w:lang w:val="it-IT" w:bidi="x-none"/>
              </w:rPr>
              <w:t xml:space="preserve"> per il loro prezioso supporto!</w:t>
            </w:r>
          </w:p>
          <w:p w:rsidR="00980E43" w:rsidRPr="00615A76" w:rsidRDefault="00980E43" w:rsidP="007B735B">
            <w:pPr>
              <w:rPr>
                <w:b/>
                <w:lang w:val="it-IT" w:bidi="x-none"/>
              </w:rPr>
            </w:pPr>
          </w:p>
          <w:p w:rsidR="00980E43" w:rsidRPr="00615A76" w:rsidRDefault="00980E43" w:rsidP="007B735B">
            <w:pPr>
              <w:rPr>
                <w:b/>
                <w:lang w:val="it-IT" w:bidi="x-none"/>
              </w:rPr>
            </w:pPr>
            <w:r w:rsidRPr="00615A76">
              <w:rPr>
                <w:b/>
                <w:lang w:val="it-IT" w:bidi="x-none"/>
              </w:rPr>
              <w:t>Canton Ginevra</w:t>
            </w:r>
          </w:p>
          <w:p w:rsidR="00980E43" w:rsidRPr="00615A76" w:rsidRDefault="00980E43" w:rsidP="007B735B">
            <w:pPr>
              <w:rPr>
                <w:lang w:val="it-IT" w:bidi="x-none"/>
              </w:rPr>
            </w:pPr>
            <w:r w:rsidRPr="00615A76">
              <w:rPr>
                <w:lang w:val="it-IT" w:bidi="x-none"/>
              </w:rPr>
              <w:t>Nel Cantone di Ginevra, il gruppo giovani di Nos Oiseaux ha preso dal 1983 una responsabilità nazionale, promuovendo la più grande popolazione di Civette nidificanti della Svizzera mediante la posa di cassette nido. Dal 2011, il progetto è guidato dal gruppo ornitologico Bassin Genevois (GOBG). Oltre l'installazione di cassette nido, l’obiettivo centrale è messo sulla conservazione degli habitat, in collaborazione con gli agricoltori, i proprietari dei terreni, il Cantone di Ginevra e altri partner. La Civetta è aumentata localmente e oggi è presente con 78 territori (maschi in canto o coppie).</w:t>
            </w:r>
          </w:p>
          <w:p w:rsidR="00980E43" w:rsidRPr="00615A76" w:rsidRDefault="00980E43" w:rsidP="007B735B">
            <w:pPr>
              <w:rPr>
                <w:lang w:val="it-IT" w:bidi="x-none"/>
              </w:rPr>
            </w:pPr>
          </w:p>
          <w:p w:rsidR="00980E43" w:rsidRPr="00615A76" w:rsidRDefault="00980E43" w:rsidP="007B735B">
            <w:pPr>
              <w:rPr>
                <w:b/>
                <w:lang w:val="it-IT" w:bidi="x-none"/>
              </w:rPr>
            </w:pPr>
            <w:r w:rsidRPr="00615A76">
              <w:rPr>
                <w:b/>
                <w:lang w:val="it-IT" w:bidi="x-none"/>
              </w:rPr>
              <w:t>Canton Giura</w:t>
            </w:r>
          </w:p>
          <w:p w:rsidR="00980E43" w:rsidRPr="00615A76" w:rsidRDefault="00980E43" w:rsidP="007B735B">
            <w:pPr>
              <w:rPr>
                <w:lang w:val="it-IT" w:bidi="x-none"/>
              </w:rPr>
            </w:pPr>
            <w:r w:rsidRPr="00615A76">
              <w:rPr>
                <w:lang w:val="it-IT" w:bidi="x-none"/>
              </w:rPr>
              <w:t>Nel 2002, BirdLife Svizzera ha fondato con Nos Oiseaux, Pro Natura Giura, la Società di Scienze Naturali di Porrentruy e l'Associazione per la conservazione</w:t>
            </w:r>
            <w:r>
              <w:rPr>
                <w:lang w:val="it-IT" w:bidi="x-none"/>
              </w:rPr>
              <w:t xml:space="preserve"> della Baroche-Ajoie, il </w:t>
            </w:r>
            <w:r w:rsidRPr="00615A76">
              <w:rPr>
                <w:lang w:val="it-IT" w:bidi="x-none"/>
              </w:rPr>
              <w:t xml:space="preserve">Collettivo </w:t>
            </w:r>
            <w:r>
              <w:rPr>
                <w:lang w:val="it-IT" w:bidi="x-none"/>
              </w:rPr>
              <w:t xml:space="preserve">Civetta Ajoie. Il </w:t>
            </w:r>
            <w:r w:rsidRPr="00615A76">
              <w:rPr>
                <w:lang w:val="it-IT" w:bidi="x-none"/>
              </w:rPr>
              <w:t>Collettivo e la Fondazione Rurale Intergiurassiana (FRI) hanno piantato, in collaborazione con il Canton Giura, circa 2500 alberi ad alto fusto in Ajoie, messo sotto contratto circa 40 ettari di terreni coltivati in modo propizio per Civetta e installato più di 100 nidi artificiali. Queste misure hanno contribuito a mantenere e aumentare gradualmente il numero di coppie di Civetta. Il Collettivo ha inoltre seguito da vicino l’elaborazione dei piani regolatori della zona per evitare l'installazione di costruzioni in diversi importanti siti di nidificazione per la Civetta. È stato necessario opporsi a progetti di costruzione significativamente sovradimensionati o in contrasto con la volontà popolare per frenare l'espansione urbana. Le attività del Collettivo-Ajoie hanno così favorito l’aumento del numero di territ</w:t>
            </w:r>
            <w:r>
              <w:rPr>
                <w:lang w:val="it-IT" w:bidi="x-none"/>
              </w:rPr>
              <w:t>ori da 13 (2003) agli attuali 54</w:t>
            </w:r>
            <w:r w:rsidRPr="00615A76">
              <w:rPr>
                <w:lang w:val="it-IT" w:bidi="x-none"/>
              </w:rPr>
              <w:t>.</w:t>
            </w:r>
          </w:p>
          <w:p w:rsidR="00980E43" w:rsidRPr="00615A76" w:rsidRDefault="00980E43" w:rsidP="007B735B">
            <w:pPr>
              <w:rPr>
                <w:b/>
                <w:lang w:val="it-IT" w:bidi="x-none"/>
              </w:rPr>
            </w:pPr>
          </w:p>
          <w:p w:rsidR="00980E43" w:rsidRPr="00615A76" w:rsidRDefault="00980E43" w:rsidP="007B735B">
            <w:pPr>
              <w:rPr>
                <w:b/>
                <w:lang w:val="it-IT" w:bidi="x-none"/>
              </w:rPr>
            </w:pPr>
            <w:r w:rsidRPr="00615A76">
              <w:rPr>
                <w:b/>
                <w:lang w:val="it-IT" w:bidi="x-none"/>
              </w:rPr>
              <w:t>Seeland BE/FR</w:t>
            </w:r>
          </w:p>
          <w:p w:rsidR="00980E43" w:rsidRPr="00615A76" w:rsidRDefault="00980E43" w:rsidP="007B735B">
            <w:pPr>
              <w:rPr>
                <w:lang w:val="it-IT" w:bidi="x-none"/>
              </w:rPr>
            </w:pPr>
            <w:r w:rsidRPr="00615A76">
              <w:rPr>
                <w:lang w:val="it-IT" w:bidi="x-none"/>
              </w:rPr>
              <w:t>Con grande sorpresa, una coppia di Civette si è formata nel 2005 nel Seeland, a dimostrazione che l’insediamento può avvenire a grande distanza. La femmina proveniva infatti dalla popolazione di Ginevra. Da quel momento, l’Associazione Ornithologischer Verein Kerzers e BirdLife Svizzera aiutano la specie con l'installazione di nidi artificiali nella regione. Dal 2015, BirdLife Svizzera, la Berner Ala, il Berner Vogelschutz (BVS) e le loro sezioni conducono in collaborazione con il gruppo IBA e il locale Biotopverbund Grosses Moos un progetto per migliorare l'habitat per la Civetta e altri uccelli delle zone agricole. Nel 2015 anche la Stazione ornitologica svizzera ha iniziato un esperimento per testare l'effetto di una grande quantità di cassette nido sulla Civetta. In stretta collaborazione con BirdLife Svizzera, il Berner Vogelschutz (BVS), la Berner Ala, le sezioni locali di BirdLife Svizzera e il gruppo IBA, la Stazione ornitologica svizzera ha installato più di 100 cassette e controlla regolarmente se sono utilizzate.</w:t>
            </w:r>
          </w:p>
          <w:p w:rsidR="00980E43" w:rsidRPr="00615A76" w:rsidRDefault="00980E43" w:rsidP="007B735B">
            <w:pPr>
              <w:rPr>
                <w:b/>
                <w:lang w:val="it-IT" w:bidi="x-none"/>
              </w:rPr>
            </w:pPr>
          </w:p>
          <w:p w:rsidR="00980E43" w:rsidRPr="00615A76" w:rsidRDefault="00980E43" w:rsidP="007B735B">
            <w:pPr>
              <w:rPr>
                <w:b/>
                <w:lang w:val="it-IT" w:bidi="x-none"/>
              </w:rPr>
            </w:pPr>
            <w:r w:rsidRPr="00615A76">
              <w:rPr>
                <w:b/>
                <w:lang w:val="it-IT" w:bidi="x-none"/>
              </w:rPr>
              <w:t>Nord-ovest della Svizzera e Regione Trirhena</w:t>
            </w:r>
          </w:p>
          <w:p w:rsidR="00980E43" w:rsidRPr="00615A76" w:rsidRDefault="00980E43" w:rsidP="007B735B">
            <w:pPr>
              <w:rPr>
                <w:lang w:val="it-IT" w:bidi="x-none"/>
              </w:rPr>
            </w:pPr>
            <w:r w:rsidRPr="00615A76">
              <w:rPr>
                <w:lang w:val="it-IT" w:bidi="x-none"/>
              </w:rPr>
              <w:t>Nella regione renana, BirdLife Svizzera, le sue sezioni cantonali di Argovia, la OGB (Ornithologische Gesellschaft Basilea) e il BNV (Basellandschaftlicher Natur- und Vogelschutzverband), VVS (Vogelschutzverband des Kantons Solothurn), la LPO Alsazia e la NABU Südbaden collaborano dal 1999 in un progetto tri-nazionale. Le popolazioni di Civetta nel sud della Germania e in Alsazia sono favorite, e le aree adiacenti in Svizzera sono preparate per una ricolonizzazione naturale della specie. Gli effettivi di Civetta in Germania e Francia a nord di Basilea sono notevolmente aumentati. I conservazionisti sperano ora che la specie si espanda verso Basilea Campagna e il Fricktal.</w:t>
            </w:r>
          </w:p>
          <w:p w:rsidR="00980E43" w:rsidRPr="00615A76" w:rsidRDefault="00980E43" w:rsidP="007B735B">
            <w:pPr>
              <w:rPr>
                <w:b/>
                <w:lang w:val="it-IT" w:bidi="x-none"/>
              </w:rPr>
            </w:pPr>
          </w:p>
          <w:p w:rsidR="00980E43" w:rsidRPr="00615A76" w:rsidRDefault="00980E43" w:rsidP="007B735B">
            <w:pPr>
              <w:rPr>
                <w:b/>
                <w:lang w:val="it-IT" w:bidi="x-none"/>
              </w:rPr>
            </w:pPr>
            <w:r w:rsidRPr="00615A76">
              <w:rPr>
                <w:b/>
                <w:lang w:val="it-IT" w:bidi="x-none"/>
              </w:rPr>
              <w:t>Canton Ticino</w:t>
            </w:r>
          </w:p>
          <w:p w:rsidR="00980E43" w:rsidRPr="00A85A19" w:rsidRDefault="00980E43" w:rsidP="007B735B">
            <w:pPr>
              <w:rPr>
                <w:lang w:val="it-IT" w:bidi="x-none"/>
              </w:rPr>
            </w:pPr>
            <w:r w:rsidRPr="00615A76">
              <w:rPr>
                <w:lang w:val="it-IT" w:bidi="x-none"/>
              </w:rPr>
              <w:t xml:space="preserve">In Ticino, Ficedula - l'organizzazione membro BirdLife Svizzera delle regioni di lingua italiana del Paese – e BirdLife Svizzera si occupano degli studi e della conservazione della Civetta. A differenza del Nord delle Alpi, la specie vive soprattutto nei ruderi e nei rustici di alcune zone e non nelle cavità degli alberi. I responsabili del progetto stanno studiando la dieta, le aree di caccia e le tipologie delle cavità occupate al fine di migliorare la protezione della Civetta. Altre misure importanti sono la </w:t>
            </w:r>
            <w:r>
              <w:rPr>
                <w:lang w:val="it-IT" w:bidi="x-none"/>
              </w:rPr>
              <w:t xml:space="preserve">collocazione di pali nei prati da sfalcio per </w:t>
            </w:r>
            <w:r w:rsidRPr="00615A76">
              <w:rPr>
                <w:lang w:val="it-IT" w:bidi="x-none"/>
              </w:rPr>
              <w:t xml:space="preserve">consentire l'accesso al cibo della specie. Gli effettivi sono passati un minimo di 4 coppie </w:t>
            </w:r>
            <w:r>
              <w:rPr>
                <w:lang w:val="it-IT" w:bidi="x-none"/>
              </w:rPr>
              <w:t>(2005</w:t>
            </w:r>
            <w:r w:rsidRPr="00615A76">
              <w:rPr>
                <w:lang w:val="it-IT" w:bidi="x-none"/>
              </w:rPr>
              <w:t>) alle attuali 14.</w:t>
            </w:r>
          </w:p>
        </w:tc>
      </w:tr>
    </w:tbl>
    <w:p w:rsidR="00980E43" w:rsidRPr="00A85A19" w:rsidRDefault="00980E43" w:rsidP="00980E43">
      <w:pPr>
        <w:rPr>
          <w:lang w:val="it-IT"/>
        </w:rPr>
      </w:pPr>
    </w:p>
    <w:p w:rsidR="00980E43" w:rsidRPr="00A85A19" w:rsidRDefault="00980E43" w:rsidP="00980E43">
      <w:pPr>
        <w:rPr>
          <w:lang w:val="it-IT"/>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206"/>
      </w:tblGrid>
      <w:tr w:rsidR="00980E43" w:rsidRPr="00A85A19" w:rsidTr="007B735B">
        <w:tc>
          <w:tcPr>
            <w:tcW w:w="9206" w:type="dxa"/>
            <w:shd w:val="clear" w:color="auto" w:fill="auto"/>
          </w:tcPr>
          <w:p w:rsidR="00980E43" w:rsidRPr="00563E72" w:rsidRDefault="00980E43" w:rsidP="007B735B">
            <w:pPr>
              <w:rPr>
                <w:b/>
                <w:lang w:val="it-IT" w:bidi="x-none"/>
              </w:rPr>
            </w:pPr>
            <w:r w:rsidRPr="00563E72">
              <w:rPr>
                <w:b/>
                <w:lang w:val="it-IT" w:bidi="x-none"/>
              </w:rPr>
              <w:t>BirdLife Svizzera in breve</w:t>
            </w:r>
          </w:p>
          <w:p w:rsidR="00980E43" w:rsidRPr="00563E72" w:rsidRDefault="00980E43" w:rsidP="007B735B">
            <w:pPr>
              <w:rPr>
                <w:lang w:val="it-IT" w:bidi="x-none"/>
              </w:rPr>
            </w:pPr>
          </w:p>
          <w:p w:rsidR="00980E43" w:rsidRPr="00563E72" w:rsidRDefault="00980E43" w:rsidP="007B735B">
            <w:pPr>
              <w:rPr>
                <w:lang w:val="it-IT" w:bidi="x-none"/>
              </w:rPr>
            </w:pPr>
            <w:r w:rsidRPr="00563E72">
              <w:rPr>
                <w:lang w:val="it-IT" w:bidi="x-none"/>
              </w:rPr>
              <w:t>BirdLife Svizzera è l'associazione ombrello di oltre 63.000 iscritti interessati alla protezione della natura e degli uccelli, raggruppati</w:t>
            </w:r>
            <w:r>
              <w:rPr>
                <w:lang w:val="it-IT" w:bidi="x-none"/>
              </w:rPr>
              <w:t xml:space="preserve"> in 450 sezioni</w:t>
            </w:r>
            <w:r w:rsidRPr="00563E72">
              <w:rPr>
                <w:lang w:val="it-IT" w:bidi="x-none"/>
              </w:rPr>
              <w:t xml:space="preserve"> locali, 19 associazioni cantonali e due organizzazioni nazionali (Ala e Ficedula). Come organizzazione di protezione della natura m</w:t>
            </w:r>
            <w:r>
              <w:rPr>
                <w:lang w:val="it-IT" w:bidi="x-none"/>
              </w:rPr>
              <w:t>o</w:t>
            </w:r>
            <w:r w:rsidRPr="00563E72">
              <w:rPr>
                <w:lang w:val="it-IT" w:bidi="x-none"/>
              </w:rPr>
              <w:t xml:space="preserve">lto versatile, BirdLife Svizzera è impegnata nella conservazione e nella promozione della natura </w:t>
            </w:r>
            <w:r>
              <w:rPr>
                <w:lang w:val="it-IT" w:bidi="x-none"/>
              </w:rPr>
              <w:t>nel bosco</w:t>
            </w:r>
            <w:r w:rsidRPr="00563E72">
              <w:rPr>
                <w:lang w:val="it-IT" w:bidi="x-none"/>
              </w:rPr>
              <w:t>, delle superfici coltivate e inoltre nelle città e nei villaggi, in particolare per gli uccelli e i loro habitat. L'associazione realizza progetti per la protezione delle specie minacciate e dei loro habitat in Svizzera e in tutto il mondo. Si occupa anche di formazione e sensibilizzazione del pubblico</w:t>
            </w:r>
            <w:r>
              <w:rPr>
                <w:lang w:val="it-IT" w:bidi="x-none"/>
              </w:rPr>
              <w:t xml:space="preserve"> a favore della</w:t>
            </w:r>
            <w:r w:rsidRPr="00563E72">
              <w:rPr>
                <w:lang w:val="it-IT" w:bidi="x-none"/>
              </w:rPr>
              <w:t xml:space="preserve"> protezione della natura attraverso il suo giornale Ornis e </w:t>
            </w:r>
            <w:r>
              <w:rPr>
                <w:lang w:val="it-IT" w:bidi="x-none"/>
              </w:rPr>
              <w:t xml:space="preserve">nei </w:t>
            </w:r>
            <w:r w:rsidRPr="00563E72">
              <w:rPr>
                <w:lang w:val="it-IT" w:bidi="x-none"/>
              </w:rPr>
              <w:t>due Centri-natura BirdLife di La Sa</w:t>
            </w:r>
            <w:r>
              <w:rPr>
                <w:lang w:val="it-IT" w:bidi="x-none"/>
              </w:rPr>
              <w:t>u</w:t>
            </w:r>
            <w:r w:rsidRPr="00563E72">
              <w:rPr>
                <w:lang w:val="it-IT" w:bidi="x-none"/>
              </w:rPr>
              <w:t>ge, sul lago di Neuchâtel e del Marais di Neerach, Canton Zurigo.</w:t>
            </w:r>
          </w:p>
          <w:p w:rsidR="00980E43" w:rsidRPr="00A85A19" w:rsidRDefault="00980E43" w:rsidP="007B735B">
            <w:pPr>
              <w:rPr>
                <w:lang w:val="it-IT" w:bidi="x-none"/>
              </w:rPr>
            </w:pPr>
            <w:r>
              <w:rPr>
                <w:lang w:val="it-IT" w:bidi="x-none"/>
              </w:rPr>
              <w:t>Maggiori informazioni</w:t>
            </w:r>
            <w:r w:rsidRPr="00563E72">
              <w:rPr>
                <w:lang w:val="it-IT" w:bidi="x-none"/>
              </w:rPr>
              <w:t>: www.birdlife.ch.</w:t>
            </w:r>
          </w:p>
        </w:tc>
      </w:tr>
    </w:tbl>
    <w:p w:rsidR="00980E43" w:rsidRPr="00A85A19" w:rsidRDefault="00980E43" w:rsidP="00980E43">
      <w:pPr>
        <w:rPr>
          <w:lang w:val="it-IT"/>
        </w:rPr>
      </w:pPr>
    </w:p>
    <w:p w:rsidR="00980E43" w:rsidRPr="00A85A19" w:rsidRDefault="00980E43" w:rsidP="00980E43">
      <w:pPr>
        <w:rPr>
          <w:lang w:val="it-IT"/>
        </w:rPr>
      </w:pPr>
    </w:p>
    <w:p w:rsidR="00980E43" w:rsidRPr="00A85A19" w:rsidRDefault="00980E43" w:rsidP="00980E43">
      <w:pPr>
        <w:rPr>
          <w:b/>
          <w:lang w:val="it-IT"/>
        </w:rPr>
      </w:pPr>
      <w:r w:rsidRPr="00A85A19">
        <w:rPr>
          <w:b/>
          <w:lang w:val="it-IT"/>
        </w:rPr>
        <w:t>Per ulteriori informazioni si prega di contattare:</w:t>
      </w:r>
    </w:p>
    <w:p w:rsidR="00980E43" w:rsidRPr="00A85A19" w:rsidRDefault="00980E43" w:rsidP="00980E43">
      <w:pPr>
        <w:rPr>
          <w:lang w:val="it-IT"/>
        </w:rPr>
      </w:pPr>
      <w:r w:rsidRPr="00A85A19">
        <w:rPr>
          <w:lang w:val="it-IT"/>
        </w:rPr>
        <w:t>Raffael Ayé, responsabile Programma di conservazione, BirdLife Svizzera, 044 457 70 28, 076 308 66 84</w:t>
      </w:r>
    </w:p>
    <w:p w:rsidR="00980E43" w:rsidRPr="00A85A19" w:rsidRDefault="00980E43" w:rsidP="00980E43">
      <w:pPr>
        <w:rPr>
          <w:lang w:val="it-IT"/>
        </w:rPr>
      </w:pPr>
    </w:p>
    <w:p w:rsidR="00980E43" w:rsidRPr="00A85A19" w:rsidRDefault="00980E43" w:rsidP="00980E43">
      <w:pPr>
        <w:rPr>
          <w:b/>
          <w:lang w:val="it-IT"/>
        </w:rPr>
      </w:pPr>
      <w:r w:rsidRPr="00A85A19">
        <w:rPr>
          <w:b/>
          <w:lang w:val="it-IT"/>
        </w:rPr>
        <w:t>Per i progetti regionali sono disponibili i seguenti contatti:</w:t>
      </w:r>
    </w:p>
    <w:p w:rsidR="00980E43" w:rsidRPr="00A85A19" w:rsidRDefault="00980E43" w:rsidP="00980E43">
      <w:pPr>
        <w:rPr>
          <w:lang w:val="fr-CH"/>
        </w:rPr>
      </w:pPr>
      <w:r w:rsidRPr="00A85A19">
        <w:rPr>
          <w:lang w:val="fr-CH"/>
        </w:rPr>
        <w:t>Canton Ginevra: C. Meisser, Groupe Ornithologique du Bassin Genevois: 078 806 00 57</w:t>
      </w:r>
    </w:p>
    <w:p w:rsidR="00980E43" w:rsidRPr="00A85A19" w:rsidRDefault="00980E43" w:rsidP="00980E43">
      <w:pPr>
        <w:rPr>
          <w:lang w:val="fr-CH"/>
        </w:rPr>
      </w:pPr>
      <w:r w:rsidRPr="00A85A19">
        <w:rPr>
          <w:lang w:val="fr-CH"/>
        </w:rPr>
        <w:t>Canton Giura: N. Apolloni, Collectif CHEVÊCHE-Ajoie: 078 835 71 20</w:t>
      </w:r>
    </w:p>
    <w:p w:rsidR="00980E43" w:rsidRPr="00A85A19" w:rsidRDefault="00980E43" w:rsidP="00980E43">
      <w:pPr>
        <w:rPr>
          <w:lang w:val="fr-CH"/>
        </w:rPr>
      </w:pPr>
      <w:r w:rsidRPr="00A85A19">
        <w:rPr>
          <w:lang w:val="fr-CH"/>
        </w:rPr>
        <w:t>Seeland: Elisabeth Kalbermatten, Berner Vogelschutz BVS, 079 791 49 48</w:t>
      </w:r>
    </w:p>
    <w:p w:rsidR="00980E43" w:rsidRPr="00A85A19" w:rsidRDefault="00980E43" w:rsidP="00980E43">
      <w:pPr>
        <w:rPr>
          <w:lang w:val="it-IT"/>
        </w:rPr>
      </w:pPr>
      <w:r w:rsidRPr="00A85A19">
        <w:rPr>
          <w:lang w:val="it-IT"/>
        </w:rPr>
        <w:t>Svizzera nord-occidentale: Françoise Schmit, BirdLife Svizzera, 078 804 98 67</w:t>
      </w:r>
    </w:p>
    <w:p w:rsidR="00980E43" w:rsidRPr="00A85A19" w:rsidRDefault="00980E43" w:rsidP="00980E43">
      <w:pPr>
        <w:rPr>
          <w:lang w:val="it-IT"/>
        </w:rPr>
      </w:pPr>
      <w:r w:rsidRPr="00A85A19">
        <w:rPr>
          <w:lang w:val="it-IT"/>
        </w:rPr>
        <w:t xml:space="preserve">Ticino: Roberto Lardelli, Ficedula &amp; </w:t>
      </w:r>
      <w:r>
        <w:rPr>
          <w:lang w:val="it-IT"/>
        </w:rPr>
        <w:t>Birdlife Svizzera, 079 794 30 64</w:t>
      </w:r>
    </w:p>
    <w:p w:rsidR="00980E43" w:rsidRPr="00A85A19" w:rsidRDefault="00980E43" w:rsidP="00980E43">
      <w:pPr>
        <w:rPr>
          <w:lang w:val="it-IT"/>
        </w:rPr>
      </w:pPr>
    </w:p>
    <w:p w:rsidR="00980E43" w:rsidRPr="00A85A19" w:rsidRDefault="00980E43" w:rsidP="00980E43">
      <w:pPr>
        <w:rPr>
          <w:b/>
          <w:lang w:val="it-IT"/>
        </w:rPr>
      </w:pPr>
      <w:r w:rsidRPr="00A85A19">
        <w:rPr>
          <w:b/>
          <w:lang w:val="it-IT"/>
        </w:rPr>
        <w:t>Informazioni per i giornalisti:</w:t>
      </w:r>
    </w:p>
    <w:p w:rsidR="00980E43" w:rsidRPr="00A85A19" w:rsidRDefault="00980E43" w:rsidP="00980E43">
      <w:pPr>
        <w:rPr>
          <w:lang w:val="it-IT"/>
        </w:rPr>
      </w:pPr>
      <w:r w:rsidRPr="00A85A19">
        <w:rPr>
          <w:lang w:val="it-IT"/>
        </w:rPr>
        <w:t xml:space="preserve">Il comunicato stampa, foto e registrazioni audio di Civetta possono essere scaricati da </w:t>
      </w:r>
      <w:r w:rsidR="00D63134">
        <w:rPr>
          <w:lang w:val="it-IT"/>
        </w:rPr>
        <w:t>www.birdlife.ch/it</w:t>
      </w:r>
      <w:bookmarkStart w:id="0" w:name="_GoBack"/>
      <w:bookmarkEnd w:id="0"/>
    </w:p>
    <w:p w:rsidR="00980E43" w:rsidRPr="00A85A19" w:rsidRDefault="00980E43" w:rsidP="00980E43">
      <w:pPr>
        <w:rPr>
          <w:lang w:val="it-IT"/>
        </w:rPr>
      </w:pPr>
    </w:p>
    <w:p w:rsidR="00F35303" w:rsidRPr="00980E43" w:rsidRDefault="00F35303" w:rsidP="00980E43"/>
    <w:sectPr w:rsidR="00F35303" w:rsidRPr="00980E43" w:rsidSect="00CC6ECD">
      <w:headerReference w:type="even" r:id="rId7"/>
      <w:headerReference w:type="default" r:id="rId8"/>
      <w:footerReference w:type="even" r:id="rId9"/>
      <w:footerReference w:type="default" r:id="rId10"/>
      <w:headerReference w:type="first" r:id="rId11"/>
      <w:footerReference w:type="first" r:id="rId12"/>
      <w:pgSz w:w="11900" w:h="16840"/>
      <w:pgMar w:top="1701" w:right="733" w:bottom="1134"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35B" w:rsidRDefault="007B735B" w:rsidP="00890EBE">
      <w:r>
        <w:separator/>
      </w:r>
    </w:p>
  </w:endnote>
  <w:endnote w:type="continuationSeparator" w:id="0">
    <w:p w:rsidR="007B735B" w:rsidRDefault="007B735B"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Helvetica Neue Bold Condensed"/>
    <w:charset w:val="00"/>
    <w:family w:val="auto"/>
    <w:pitch w:val="variable"/>
    <w:sig w:usb0="03000000"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notTrueType/>
    <w:pitch w:val="variable"/>
    <w:sig w:usb0="00000003" w:usb1="00000000" w:usb2="00000000" w:usb3="00000000" w:csb0="00000001" w:csb1="00000000"/>
  </w:font>
  <w:font w:name="Arial">
    <w:panose1 w:val="020B0604020202020204"/>
    <w:charset w:val="00"/>
    <w:family w:val="auto"/>
    <w:notTrueType/>
    <w:pitch w:val="variable"/>
    <w:sig w:usb0="00000003" w:usb1="00000000" w:usb2="00000000" w:usb3="00000000" w:csb0="00000001" w:csb1="00000000"/>
  </w:font>
  <w:font w:name="MS Mincho">
    <w:altName w:val="ＭＳ 明朝"/>
    <w:charset w:val="80"/>
    <w:family w:val="roman"/>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notTrueType/>
    <w:pitch w:val="variable"/>
    <w:sig w:usb0="00000003" w:usb1="00000000" w:usb2="00000000" w:usb3="00000000" w:csb0="00000001" w:csb1="00000000"/>
  </w:font>
  <w:font w:name="Cambria">
    <w:panose1 w:val="0204050305040603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28" w:rsidRDefault="00B14828">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28" w:rsidRDefault="00B14828">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96" w:rsidRDefault="00D63134">
    <w:pPr>
      <w:pStyle w:val="Fuzeile"/>
    </w:pPr>
    <w:r>
      <w:rPr>
        <w:noProof/>
        <w:lang w:eastAsia="de-DE"/>
      </w:rPr>
      <w:drawing>
        <wp:inline distT="0" distB="0" distL="0" distR="0">
          <wp:extent cx="6002655" cy="448945"/>
          <wp:effectExtent l="0" t="0" r="0" b="8255"/>
          <wp:docPr id="2" name="Bild 2" descr="Briefpapier_SVS_Neu_2015_1-3-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papier_SVS_Neu_2015_1-3-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655" cy="44894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35B" w:rsidRDefault="007B735B" w:rsidP="00890EBE">
      <w:r>
        <w:separator/>
      </w:r>
    </w:p>
  </w:footnote>
  <w:footnote w:type="continuationSeparator" w:id="0">
    <w:p w:rsidR="007B735B" w:rsidRDefault="007B735B" w:rsidP="00890EBE">
      <w:r>
        <w:continuationSeparator/>
      </w:r>
    </w:p>
  </w:footnote>
  <w:footnote w:id="1">
    <w:p w:rsidR="00980E43" w:rsidRPr="004F54E1" w:rsidRDefault="00980E43" w:rsidP="00980E43">
      <w:pPr>
        <w:pStyle w:val="Funotentext"/>
        <w:rPr>
          <w:sz w:val="20"/>
          <w:szCs w:val="20"/>
          <w:lang w:val="fr-FR"/>
        </w:rPr>
      </w:pPr>
      <w:r w:rsidRPr="004F54E1">
        <w:rPr>
          <w:rStyle w:val="Funotenzeichen"/>
          <w:sz w:val="20"/>
          <w:szCs w:val="20"/>
        </w:rPr>
        <w:footnoteRef/>
      </w:r>
      <w:r w:rsidRPr="004F54E1">
        <w:rPr>
          <w:sz w:val="20"/>
          <w:szCs w:val="20"/>
        </w:rPr>
        <w:t xml:space="preserve"> Hayek, U. W., J. A. G. Jaeger, C. Schwick, A. Jarne, and M. Schuler. </w:t>
      </w:r>
      <w:r w:rsidRPr="00141630">
        <w:rPr>
          <w:sz w:val="20"/>
          <w:szCs w:val="20"/>
          <w:lang w:val="en-GB"/>
        </w:rPr>
        <w:t xml:space="preserve">2011. Measuring and Assessing Urban Sprawl: What are the Remaining Options for Future Settlement Development in Switzerland for 2030? </w:t>
      </w:r>
      <w:r w:rsidRPr="00A85A19">
        <w:rPr>
          <w:sz w:val="20"/>
          <w:szCs w:val="20"/>
          <w:lang w:val="en-GB"/>
        </w:rPr>
        <w:t>Applied Spatial Analysis and Policy 4:249-279.</w:t>
      </w:r>
      <w:r w:rsidRPr="00A85A19">
        <w:rPr>
          <w:sz w:val="20"/>
          <w:szCs w:val="20"/>
          <w:lang w:val="en-GB"/>
        </w:rPr>
        <w:br/>
        <w:t xml:space="preserve">ARE. 2009. </w:t>
      </w:r>
      <w:r w:rsidRPr="004F54E1">
        <w:rPr>
          <w:sz w:val="20"/>
          <w:szCs w:val="20"/>
          <w:lang w:val="fr-FR"/>
        </w:rPr>
        <w:t>Monitoring de l’espace urbain suisse – Analyses des villes et agglomérations. Office fédéral du développement territorial, Bern.</w:t>
      </w:r>
    </w:p>
  </w:footnote>
  <w:footnote w:id="2">
    <w:p w:rsidR="00980E43" w:rsidRPr="00141630" w:rsidRDefault="00980E43" w:rsidP="00980E43">
      <w:pPr>
        <w:pStyle w:val="Funotentext"/>
        <w:rPr>
          <w:sz w:val="20"/>
          <w:szCs w:val="20"/>
          <w:lang w:val="fr-FR"/>
        </w:rPr>
      </w:pPr>
      <w:r w:rsidRPr="00B702DB">
        <w:rPr>
          <w:rStyle w:val="Funotenzeichen"/>
          <w:sz w:val="20"/>
          <w:szCs w:val="20"/>
        </w:rPr>
        <w:footnoteRef/>
      </w:r>
      <w:r w:rsidRPr="00141630">
        <w:rPr>
          <w:sz w:val="20"/>
          <w:szCs w:val="20"/>
          <w:lang w:val="fr-FR"/>
        </w:rPr>
        <w:t xml:space="preserve"> Loi fédérale sur l’aménagement du territoire (LAT), art. 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28" w:rsidRDefault="00B14828">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03" w:rsidRDefault="00F35303">
    <w:pPr>
      <w:pStyle w:val="Kopfzeile"/>
      <w:rPr>
        <w:sz w:val="18"/>
        <w:szCs w:val="18"/>
      </w:rPr>
    </w:pPr>
  </w:p>
  <w:p w:rsidR="00B14828" w:rsidRDefault="00B14828">
    <w:pPr>
      <w:pStyle w:val="Kopfzeile"/>
      <w:rPr>
        <w:sz w:val="18"/>
        <w:szCs w:val="18"/>
      </w:rPr>
    </w:pPr>
  </w:p>
  <w:p w:rsidR="00F35303" w:rsidRPr="00F35303" w:rsidRDefault="00537C4C">
    <w:pPr>
      <w:pStyle w:val="Kopfzeile"/>
      <w:rPr>
        <w:sz w:val="18"/>
        <w:szCs w:val="18"/>
      </w:rPr>
    </w:pPr>
    <w:r>
      <w:rPr>
        <w:sz w:val="18"/>
        <w:szCs w:val="18"/>
      </w:rPr>
      <w:t>ASP</w:t>
    </w:r>
    <w:r w:rsidR="00C14600">
      <w:rPr>
        <w:sz w:val="18"/>
        <w:szCs w:val="18"/>
      </w:rPr>
      <w:t>U</w:t>
    </w:r>
    <w:r w:rsidR="00F35303" w:rsidRPr="00F35303">
      <w:rPr>
        <w:sz w:val="18"/>
        <w:szCs w:val="18"/>
      </w:rPr>
      <w:t>/BirdLife S</w:t>
    </w:r>
    <w:r w:rsidR="00C14600">
      <w:rPr>
        <w:sz w:val="18"/>
        <w:szCs w:val="18"/>
      </w:rPr>
      <w:t>vizzera</w:t>
    </w:r>
    <w:r w:rsidR="00F35303">
      <w:rPr>
        <w:sz w:val="18"/>
        <w:szCs w:val="18"/>
      </w:rPr>
      <w:tab/>
    </w:r>
    <w:r w:rsidR="00F35303">
      <w:rPr>
        <w:sz w:val="18"/>
        <w:szCs w:val="18"/>
      </w:rPr>
      <w:tab/>
    </w:r>
    <w:r w:rsidR="00F35303" w:rsidRPr="00F35303">
      <w:rPr>
        <w:sz w:val="18"/>
        <w:szCs w:val="18"/>
      </w:rPr>
      <w:fldChar w:fldCharType="begin"/>
    </w:r>
    <w:r w:rsidR="00F35303" w:rsidRPr="00F35303">
      <w:rPr>
        <w:sz w:val="18"/>
        <w:szCs w:val="18"/>
      </w:rPr>
      <w:instrText xml:space="preserve"> </w:instrText>
    </w:r>
    <w:r w:rsidR="00D63134">
      <w:rPr>
        <w:sz w:val="18"/>
        <w:szCs w:val="18"/>
      </w:rPr>
      <w:instrText>PAGE</w:instrText>
    </w:r>
    <w:r w:rsidR="00F35303" w:rsidRPr="00F35303">
      <w:rPr>
        <w:sz w:val="18"/>
        <w:szCs w:val="18"/>
      </w:rPr>
      <w:instrText xml:space="preserve"> </w:instrText>
    </w:r>
    <w:r w:rsidR="00F35303" w:rsidRPr="00F35303">
      <w:rPr>
        <w:sz w:val="18"/>
        <w:szCs w:val="18"/>
      </w:rPr>
      <w:fldChar w:fldCharType="separate"/>
    </w:r>
    <w:r w:rsidR="00D63134">
      <w:rPr>
        <w:noProof/>
        <w:sz w:val="18"/>
        <w:szCs w:val="18"/>
      </w:rPr>
      <w:t>4</w:t>
    </w:r>
    <w:r w:rsidR="00F35303" w:rsidRPr="00F35303">
      <w:rPr>
        <w:sz w:val="18"/>
        <w:szCs w:val="18"/>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4EB" w:rsidRDefault="00D63134" w:rsidP="0007295D">
    <w:pPr>
      <w:pStyle w:val="Kopfzeile"/>
      <w:ind w:left="-70"/>
    </w:pPr>
    <w:r>
      <w:rPr>
        <w:noProof/>
        <w:lang w:eastAsia="de-DE"/>
      </w:rPr>
      <w:drawing>
        <wp:inline distT="0" distB="0" distL="0" distR="0">
          <wp:extent cx="6062345" cy="948055"/>
          <wp:effectExtent l="0" t="0" r="8255" b="0"/>
          <wp:docPr id="1" name="Bild 1" descr="Briefpapier_SVS_Neu_2015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2345" cy="9480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A2"/>
    <w:rsid w:val="000219D2"/>
    <w:rsid w:val="00050BC0"/>
    <w:rsid w:val="0005287E"/>
    <w:rsid w:val="00064243"/>
    <w:rsid w:val="0007295D"/>
    <w:rsid w:val="000C241B"/>
    <w:rsid w:val="000D034C"/>
    <w:rsid w:val="0013697E"/>
    <w:rsid w:val="001476CF"/>
    <w:rsid w:val="001B19FB"/>
    <w:rsid w:val="001C34C3"/>
    <w:rsid w:val="00214C02"/>
    <w:rsid w:val="002466DD"/>
    <w:rsid w:val="003064DF"/>
    <w:rsid w:val="00342B27"/>
    <w:rsid w:val="00343989"/>
    <w:rsid w:val="003848E9"/>
    <w:rsid w:val="003A34EB"/>
    <w:rsid w:val="00461A84"/>
    <w:rsid w:val="00502CBF"/>
    <w:rsid w:val="00515375"/>
    <w:rsid w:val="00537C4C"/>
    <w:rsid w:val="006704CE"/>
    <w:rsid w:val="006718FA"/>
    <w:rsid w:val="006A03F1"/>
    <w:rsid w:val="006E1DE1"/>
    <w:rsid w:val="007B735B"/>
    <w:rsid w:val="008148BB"/>
    <w:rsid w:val="00864EF2"/>
    <w:rsid w:val="00890EBE"/>
    <w:rsid w:val="008B109E"/>
    <w:rsid w:val="008C2989"/>
    <w:rsid w:val="008E3DE0"/>
    <w:rsid w:val="009114AE"/>
    <w:rsid w:val="00922C88"/>
    <w:rsid w:val="009752B0"/>
    <w:rsid w:val="00977524"/>
    <w:rsid w:val="00980E43"/>
    <w:rsid w:val="009B1EC0"/>
    <w:rsid w:val="00AE2896"/>
    <w:rsid w:val="00AF6DAE"/>
    <w:rsid w:val="00B14828"/>
    <w:rsid w:val="00B41712"/>
    <w:rsid w:val="00B64236"/>
    <w:rsid w:val="00B8392D"/>
    <w:rsid w:val="00BE2EB9"/>
    <w:rsid w:val="00BE300E"/>
    <w:rsid w:val="00BE37AF"/>
    <w:rsid w:val="00BE7265"/>
    <w:rsid w:val="00C05ABD"/>
    <w:rsid w:val="00C14600"/>
    <w:rsid w:val="00CB3DA8"/>
    <w:rsid w:val="00CC6ECD"/>
    <w:rsid w:val="00CF5503"/>
    <w:rsid w:val="00D02C72"/>
    <w:rsid w:val="00D63134"/>
    <w:rsid w:val="00D67805"/>
    <w:rsid w:val="00D744AA"/>
    <w:rsid w:val="00DC1C85"/>
    <w:rsid w:val="00DE2AB6"/>
    <w:rsid w:val="00E3142B"/>
    <w:rsid w:val="00E92567"/>
    <w:rsid w:val="00EF240E"/>
    <w:rsid w:val="00EF2A33"/>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Link">
    <w:name w:val="Hyperlink"/>
    <w:rsid w:val="00980E43"/>
    <w:rPr>
      <w:color w:val="0000FF"/>
      <w:u w:val="single"/>
    </w:rPr>
  </w:style>
  <w:style w:type="paragraph" w:styleId="Funotentext">
    <w:name w:val="footnote text"/>
    <w:basedOn w:val="Standard"/>
    <w:link w:val="FunotentextZeichen"/>
    <w:uiPriority w:val="99"/>
    <w:unhideWhenUsed/>
    <w:rsid w:val="00980E43"/>
    <w:rPr>
      <w:rFonts w:eastAsia="MS Mincho"/>
      <w:sz w:val="24"/>
    </w:rPr>
  </w:style>
  <w:style w:type="character" w:customStyle="1" w:styleId="FunotentextZeichen">
    <w:name w:val="Fußnotentext Zeichen"/>
    <w:link w:val="Funotentext"/>
    <w:uiPriority w:val="99"/>
    <w:rsid w:val="00980E43"/>
    <w:rPr>
      <w:rFonts w:ascii="Arial" w:eastAsia="MS Mincho" w:hAnsi="Arial"/>
      <w:sz w:val="24"/>
      <w:szCs w:val="24"/>
      <w:lang w:val="de-DE" w:eastAsia="ja-JP"/>
    </w:rPr>
  </w:style>
  <w:style w:type="character" w:styleId="Funotenzeichen">
    <w:name w:val="footnote reference"/>
    <w:uiPriority w:val="99"/>
    <w:unhideWhenUsed/>
    <w:rsid w:val="00980E4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Link">
    <w:name w:val="Hyperlink"/>
    <w:rsid w:val="00980E43"/>
    <w:rPr>
      <w:color w:val="0000FF"/>
      <w:u w:val="single"/>
    </w:rPr>
  </w:style>
  <w:style w:type="paragraph" w:styleId="Funotentext">
    <w:name w:val="footnote text"/>
    <w:basedOn w:val="Standard"/>
    <w:link w:val="FunotentextZeichen"/>
    <w:uiPriority w:val="99"/>
    <w:unhideWhenUsed/>
    <w:rsid w:val="00980E43"/>
    <w:rPr>
      <w:rFonts w:eastAsia="MS Mincho"/>
      <w:sz w:val="24"/>
    </w:rPr>
  </w:style>
  <w:style w:type="character" w:customStyle="1" w:styleId="FunotentextZeichen">
    <w:name w:val="Fußnotentext Zeichen"/>
    <w:link w:val="Funotentext"/>
    <w:uiPriority w:val="99"/>
    <w:rsid w:val="00980E43"/>
    <w:rPr>
      <w:rFonts w:ascii="Arial" w:eastAsia="MS Mincho" w:hAnsi="Arial"/>
      <w:sz w:val="24"/>
      <w:szCs w:val="24"/>
      <w:lang w:val="de-DE" w:eastAsia="ja-JP"/>
    </w:rPr>
  </w:style>
  <w:style w:type="character" w:styleId="Funotenzeichen">
    <w:name w:val="footnote reference"/>
    <w:uiPriority w:val="99"/>
    <w:unhideWhenUsed/>
    <w:rsid w:val="00980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HD_SVS25:Users:svs25:Documents:Vorlage_fuer_Fusszeile_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Vorlage_fuer_Fusszeile_1.dotx</Template>
  <TotalTime>0</TotalTime>
  <Pages>4</Pages>
  <Words>1646</Words>
  <Characters>10373</Characters>
  <Application>Microsoft Macintosh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11996</CharactersWithSpaces>
  <SharedDoc>false</SharedDoc>
  <HLinks>
    <vt:vector size="18" baseType="variant">
      <vt:variant>
        <vt:i4>5898249</vt:i4>
      </vt:variant>
      <vt:variant>
        <vt:i4>0</vt:i4>
      </vt:variant>
      <vt:variant>
        <vt:i4>0</vt:i4>
      </vt:variant>
      <vt:variant>
        <vt:i4>5</vt:i4>
      </vt:variant>
      <vt:variant>
        <vt:lpwstr>http://www.birdlife.ch/fr/presse</vt:lpwstr>
      </vt:variant>
      <vt:variant>
        <vt:lpwstr/>
      </vt:variant>
      <vt:variant>
        <vt:i4>3735677</vt:i4>
      </vt:variant>
      <vt:variant>
        <vt:i4>14636</vt:i4>
      </vt:variant>
      <vt:variant>
        <vt:i4>1025</vt:i4>
      </vt:variant>
      <vt:variant>
        <vt:i4>1</vt:i4>
      </vt:variant>
      <vt:variant>
        <vt:lpwstr>Briefpapier_SVS_Neu_2015_1-3</vt:lpwstr>
      </vt:variant>
      <vt:variant>
        <vt:lpwstr/>
      </vt:variant>
      <vt:variant>
        <vt:i4>5636187</vt:i4>
      </vt:variant>
      <vt:variant>
        <vt:i4>14639</vt:i4>
      </vt:variant>
      <vt:variant>
        <vt:i4>1026</vt:i4>
      </vt:variant>
      <vt:variant>
        <vt:i4>1</vt:i4>
      </vt:variant>
      <vt:variant>
        <vt:lpwstr>Briefpapier_SVS_Neu_2015_1-3-unten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Müller</dc:creator>
  <cp:keywords/>
  <dc:description/>
  <cp:lastModifiedBy>Stefan Bachmann</cp:lastModifiedBy>
  <cp:revision>2</cp:revision>
  <cp:lastPrinted>2014-12-23T18:31:00Z</cp:lastPrinted>
  <dcterms:created xsi:type="dcterms:W3CDTF">2016-08-17T07:24:00Z</dcterms:created>
  <dcterms:modified xsi:type="dcterms:W3CDTF">2016-08-17T07:24:00Z</dcterms:modified>
</cp:coreProperties>
</file>